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" w:before="19" w:after="200"/>
        <w:ind w:left="0" w:right="0" w:hanging="0"/>
        <w:jc w:val="left"/>
        <w:rPr>
          <w:rFonts w:ascii="Times New Roman" w:hAnsi="Times New Roman" w:eastAsia="Times New Roman" w:cs="Times New Roman"/>
          <w:color w:val="292831"/>
          <w:spacing w:val="0"/>
          <w:sz w:val="19"/>
        </w:rPr>
      </w:pPr>
      <w:r>
        <w:rPr/>
      </w:r>
    </w:p>
    <w:p>
      <w:pPr>
        <w:pStyle w:val="Normal"/>
        <w:spacing w:lineRule="exact" w:line="230" w:before="273" w:after="0"/>
        <w:ind w:left="144" w:right="35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230" w:before="273" w:after="0"/>
        <w:ind w:left="144" w:right="35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230" w:before="273" w:after="0"/>
        <w:ind w:left="144" w:right="35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350" w:before="14" w:after="0"/>
        <w:ind w:left="148" w:right="999" w:hanging="0"/>
        <w:jc w:val="both"/>
        <w:rPr/>
      </w:pP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P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ob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l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a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ci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ó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n M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e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t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a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: 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>1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45 docent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es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qu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e 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abo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an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n 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os S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u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bsec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es d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e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Gastron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mí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j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m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y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S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v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c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os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Tu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í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st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cos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. </w:t>
      </w:r>
    </w:p>
    <w:p>
      <w:pPr>
        <w:pStyle w:val="Normal"/>
        <w:spacing w:lineRule="exact" w:line="700" w:before="0" w:after="0"/>
        <w:ind w:left="148" w:right="999" w:hanging="0"/>
        <w:jc w:val="both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700" w:before="0" w:after="0"/>
        <w:ind w:left="148" w:right="999" w:hanging="0"/>
        <w:jc w:val="both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374" w:before="0" w:after="0"/>
        <w:ind w:left="173" w:right="0" w:hanging="0"/>
        <w:jc w:val="both"/>
        <w:rPr/>
      </w:pP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Lu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ga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r 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do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nd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 xml:space="preserve">e se </w:t>
      </w:r>
      <w:r>
        <w:rPr>
          <w:rFonts w:eastAsia="Arial" w:cs="Arial" w:ascii="Arial" w:hAnsi="Arial"/>
          <w:b/>
          <w:color w:val="5D5E67"/>
          <w:spacing w:val="0"/>
          <w:sz w:val="34"/>
          <w:shd w:fill="auto" w:val="clear"/>
        </w:rPr>
        <w:t>r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e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a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li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zara e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l 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 xml:space="preserve">Congreso: </w:t>
      </w:r>
      <w:r>
        <w:rPr>
          <w:rFonts w:eastAsia="Arial" w:cs="Arial" w:ascii="Arial" w:hAnsi="Arial"/>
          <w:b w:val="false"/>
          <w:bCs w:val="false"/>
          <w:color w:val="474852"/>
          <w:spacing w:val="0"/>
          <w:sz w:val="26"/>
          <w:shd w:fill="auto" w:val="clear"/>
        </w:rPr>
        <w:t>Au</w:t>
      </w:r>
      <w:r>
        <w:rPr>
          <w:rFonts w:eastAsia="Arial" w:cs="Arial" w:ascii="Arial" w:hAnsi="Arial"/>
          <w:b w:val="false"/>
          <w:bCs w:val="false"/>
          <w:color w:val="32333D"/>
          <w:spacing w:val="0"/>
          <w:sz w:val="26"/>
          <w:shd w:fill="auto" w:val="clear"/>
        </w:rPr>
        <w:t>d</w:t>
      </w:r>
      <w:r>
        <w:rPr>
          <w:rFonts w:eastAsia="Arial" w:cs="Arial" w:ascii="Arial" w:hAnsi="Arial"/>
          <w:b w:val="false"/>
          <w:bCs w:val="false"/>
          <w:color w:val="5D5E6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b w:val="false"/>
          <w:bCs w:val="false"/>
          <w:color w:val="474852"/>
          <w:spacing w:val="0"/>
          <w:sz w:val="26"/>
          <w:shd w:fill="auto" w:val="clear"/>
        </w:rPr>
        <w:t>tor</w:t>
      </w:r>
      <w:r>
        <w:rPr>
          <w:rFonts w:eastAsia="Arial" w:cs="Arial" w:ascii="Arial" w:hAnsi="Arial"/>
          <w:b w:val="false"/>
          <w:bCs w:val="false"/>
          <w:color w:val="5D5E6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b w:val="false"/>
          <w:bCs w:val="false"/>
          <w:color w:val="32333D"/>
          <w:spacing w:val="0"/>
          <w:sz w:val="26"/>
          <w:shd w:fill="auto" w:val="clear"/>
        </w:rPr>
        <w:t>o Da</w:t>
      </w:r>
      <w:r>
        <w:rPr>
          <w:rFonts w:eastAsia="Arial" w:cs="Arial" w:ascii="Arial" w:hAnsi="Arial"/>
          <w:b w:val="false"/>
          <w:bCs w:val="false"/>
          <w:color w:val="474852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b w:val="false"/>
          <w:bCs w:val="false"/>
          <w:color w:val="5D5E67"/>
          <w:spacing w:val="0"/>
          <w:sz w:val="26"/>
          <w:shd w:fill="auto" w:val="clear"/>
        </w:rPr>
        <w:t>il</w:t>
      </w:r>
      <w:r>
        <w:rPr>
          <w:rFonts w:eastAsia="Arial" w:cs="Arial" w:ascii="Arial" w:hAnsi="Arial"/>
          <w:b w:val="false"/>
          <w:bCs w:val="false"/>
          <w:color w:val="474852"/>
          <w:spacing w:val="0"/>
          <w:sz w:val="26"/>
          <w:shd w:fill="auto" w:val="clear"/>
        </w:rPr>
        <w:t xml:space="preserve">o </w:t>
      </w:r>
    </w:p>
    <w:p>
      <w:pPr>
        <w:pStyle w:val="Normal"/>
        <w:spacing w:lineRule="exact" w:line="350" w:before="14" w:after="0"/>
        <w:ind w:left="158" w:right="0" w:hanging="0"/>
        <w:jc w:val="both"/>
        <w:rPr>
          <w:rFonts w:ascii="Arial" w:hAnsi="Arial" w:eastAsia="Arial" w:cs="Arial"/>
          <w:color w:val="5D5E67"/>
          <w:spacing w:val="0"/>
          <w:sz w:val="26"/>
        </w:rPr>
      </w:pP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J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m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é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ez V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ga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S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de Ce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de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l 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NA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 La Uruca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. </w:t>
      </w:r>
    </w:p>
    <w:p>
      <w:pPr>
        <w:pStyle w:val="Normal"/>
        <w:spacing w:lineRule="exact" w:line="350" w:before="719" w:after="0"/>
        <w:ind w:left="158" w:right="33" w:hanging="0"/>
        <w:jc w:val="both"/>
        <w:rPr>
          <w:rFonts w:ascii="Arial" w:hAnsi="Arial" w:eastAsia="Arial" w:cs="Arial"/>
          <w:color w:val="72747D"/>
          <w:spacing w:val="0"/>
          <w:sz w:val="26"/>
        </w:rPr>
      </w:pP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P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e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ri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odo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: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Del 05 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0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8 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 Nov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mbr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e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d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 201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8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 xml:space="preserve">. </w:t>
      </w:r>
    </w:p>
    <w:p>
      <w:pPr>
        <w:pStyle w:val="Normal"/>
        <w:spacing w:lineRule="exact" w:line="1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"/>
        </w:rPr>
      </w:pPr>
      <w:r>
        <w:rPr>
          <w:rFonts w:eastAsia="Arial" w:cs="Arial" w:ascii="Arial" w:hAnsi="Arial"/>
          <w:color w:val="auto"/>
          <w:spacing w:val="0"/>
          <w:sz w:val="2"/>
        </w:rPr>
      </w:r>
    </w:p>
    <w:p>
      <w:pPr>
        <w:pStyle w:val="Normal"/>
        <w:spacing w:lineRule="exact" w:line="288" w:before="81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288" w:before="81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4"/>
        </w:rPr>
      </w:r>
    </w:p>
    <w:p>
      <w:pPr>
        <w:pStyle w:val="Normal"/>
        <w:spacing w:lineRule="exact" w:line="350" w:before="14" w:after="0"/>
        <w:ind w:left="163" w:right="1003" w:hanging="0"/>
        <w:jc w:val="both"/>
        <w:rPr/>
      </w:pP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Ob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j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etivo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: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Mant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r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la vi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genc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 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ecno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lógi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ca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y moti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vac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de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os doce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tes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Nú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c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leo de Turi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s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mo 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n t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m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as d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e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int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rés común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 xml:space="preserve">. </w:t>
      </w:r>
    </w:p>
    <w:p>
      <w:pPr>
        <w:pStyle w:val="Normal"/>
        <w:spacing w:lineRule="exact" w:line="336" w:before="772" w:after="0"/>
        <w:ind w:left="154" w:right="1003" w:hanging="0"/>
        <w:jc w:val="both"/>
        <w:rPr>
          <w:rFonts w:ascii="Arial" w:hAnsi="Arial" w:eastAsia="Arial" w:cs="Arial"/>
          <w:b/>
          <w:b/>
          <w:color w:val="474852"/>
          <w:spacing w:val="0"/>
          <w:sz w:val="34"/>
        </w:rPr>
      </w:pPr>
      <w:r>
        <w:rPr/>
      </w:r>
    </w:p>
    <w:p>
      <w:pPr>
        <w:pStyle w:val="Normal"/>
        <w:spacing w:lineRule="exact" w:line="336" w:before="772" w:after="0"/>
        <w:ind w:left="154" w:right="1003" w:hanging="0"/>
        <w:jc w:val="both"/>
        <w:rPr/>
      </w:pP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M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 xml:space="preserve">etodología: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 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8D8E97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ad p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opu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esta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p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 des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arr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ll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 el 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d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ebe defin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ir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a m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ol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og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í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a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y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ec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urs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s pa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a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desa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rrol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 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el 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ema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pr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opues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de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gua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f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ti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n tot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lib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rta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d 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 de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sa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rr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ll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a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r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l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t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ma p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or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m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ed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 xml:space="preserve">o de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 xml:space="preserve">un 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expos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i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to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, f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>r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o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pan</w:t>
      </w:r>
      <w:r>
        <w:rPr>
          <w:rFonts w:eastAsia="Arial" w:cs="Arial" w:ascii="Arial" w:hAnsi="Arial"/>
          <w:color w:val="32333D"/>
          <w:spacing w:val="0"/>
          <w:sz w:val="26"/>
          <w:shd w:fill="auto" w:val="clear"/>
        </w:rPr>
        <w:t>e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l</w:t>
      </w:r>
      <w:r>
        <w:rPr>
          <w:rFonts w:eastAsia="Arial" w:cs="Arial" w:ascii="Arial" w:hAnsi="Arial"/>
          <w:color w:val="5D5E67"/>
          <w:spacing w:val="0"/>
          <w:sz w:val="26"/>
          <w:shd w:fill="auto" w:val="clear"/>
        </w:rPr>
        <w:t xml:space="preserve">, </w:t>
      </w:r>
      <w:r>
        <w:rPr>
          <w:rFonts w:eastAsia="Arial" w:cs="Arial" w:ascii="Arial" w:hAnsi="Arial"/>
          <w:color w:val="474852"/>
          <w:spacing w:val="0"/>
          <w:sz w:val="26"/>
          <w:shd w:fill="auto" w:val="clear"/>
        </w:rPr>
        <w:t>etc</w:t>
      </w:r>
      <w:r>
        <w:rPr>
          <w:rFonts w:eastAsia="Arial" w:cs="Arial" w:ascii="Arial" w:hAnsi="Arial"/>
          <w:color w:val="72747D"/>
          <w:spacing w:val="0"/>
          <w:sz w:val="26"/>
          <w:shd w:fill="auto" w:val="clear"/>
        </w:rPr>
        <w:t xml:space="preserve">. </w:t>
      </w:r>
    </w:p>
    <w:p>
      <w:pPr>
        <w:pStyle w:val="Normal"/>
        <w:spacing w:lineRule="exact" w:line="427" w:before="1214" w:after="0"/>
        <w:ind w:left="159" w:right="1032" w:hanging="0"/>
        <w:jc w:val="both"/>
        <w:rPr>
          <w:rFonts w:ascii="Arial" w:hAnsi="Arial" w:eastAsia="Arial" w:cs="Arial"/>
          <w:b/>
          <w:b/>
          <w:color w:val="474852"/>
          <w:spacing w:val="0"/>
          <w:sz w:val="34"/>
        </w:rPr>
      </w:pPr>
      <w:r>
        <w:rPr/>
      </w:r>
    </w:p>
    <w:p>
      <w:pPr>
        <w:pStyle w:val="Normal"/>
        <w:spacing w:lineRule="exact" w:line="427" w:before="1214" w:after="0"/>
        <w:ind w:left="159" w:right="1032" w:hanging="0"/>
        <w:jc w:val="both"/>
        <w:rPr/>
      </w:pP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A 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>continuación s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 xml:space="preserve">e 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 xml:space="preserve">especifican los ejes recomendados 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p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 xml:space="preserve">ara cada uno de </w:t>
      </w:r>
      <w:r>
        <w:rPr>
          <w:rFonts w:eastAsia="Arial" w:cs="Arial" w:ascii="Arial" w:hAnsi="Arial"/>
          <w:b/>
          <w:color w:val="474852"/>
          <w:spacing w:val="0"/>
          <w:sz w:val="34"/>
          <w:shd w:fill="auto" w:val="clear"/>
        </w:rPr>
        <w:t>lo</w:t>
      </w:r>
      <w:r>
        <w:rPr>
          <w:rFonts w:eastAsia="Arial" w:cs="Arial" w:ascii="Arial" w:hAnsi="Arial"/>
          <w:b/>
          <w:color w:val="32333D"/>
          <w:spacing w:val="0"/>
          <w:sz w:val="34"/>
          <w:shd w:fill="auto" w:val="clear"/>
        </w:rPr>
        <w:t xml:space="preserve">s cuatro temas solicitados: </w:t>
      </w:r>
    </w:p>
    <w:p>
      <w:pPr>
        <w:pStyle w:val="Normal"/>
        <w:spacing w:lineRule="exact" w:line="427" w:before="1214" w:after="0"/>
        <w:ind w:left="159" w:right="1032" w:hanging="0"/>
        <w:jc w:val="both"/>
        <w:rPr>
          <w:rFonts w:ascii="Arial" w:hAnsi="Arial" w:eastAsia="Arial" w:cs="Arial"/>
          <w:b/>
          <w:b/>
          <w:color w:val="32333D"/>
          <w:spacing w:val="0"/>
          <w:sz w:val="34"/>
        </w:rPr>
      </w:pPr>
      <w:r>
        <w:rPr/>
      </w:r>
    </w:p>
    <w:tbl>
      <w:tblPr>
        <w:tblW w:w="861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17"/>
        <w:gridCol w:w="2733"/>
        <w:gridCol w:w="3800"/>
        <w:gridCol w:w="1467"/>
      </w:tblGrid>
      <w:tr>
        <w:trPr/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Tema 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Ejes Recomendados que deben ser abordados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Duración Estimada 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Derechos Humanos Diversidad 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numPr>
                <w:ilvl w:val="0"/>
                <w:numId w:val="1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Qu</w:t>
            </w:r>
            <w:r>
              <w:rPr>
                <w:rFonts w:ascii="Arial" w:hAnsi="Arial"/>
                <w:sz w:val="26"/>
                <w:szCs w:val="26"/>
              </w:rPr>
              <w:t>é</w:t>
            </w:r>
            <w:r>
              <w:rPr>
                <w:rFonts w:ascii="Arial" w:hAnsi="Arial"/>
                <w:sz w:val="26"/>
                <w:szCs w:val="26"/>
              </w:rPr>
              <w:t xml:space="preserve"> son los derechos humanos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1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El enfoque de la política p</w:t>
            </w:r>
            <w:r>
              <w:rPr>
                <w:rFonts w:ascii="Arial" w:hAnsi="Arial"/>
                <w:sz w:val="26"/>
                <w:szCs w:val="26"/>
              </w:rPr>
              <w:t>ú</w:t>
            </w:r>
            <w:r>
              <w:rPr>
                <w:rFonts w:ascii="Arial" w:hAnsi="Arial"/>
                <w:sz w:val="26"/>
                <w:szCs w:val="26"/>
              </w:rPr>
              <w:t xml:space="preserve">blica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1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El enfoque en la </w:t>
            </w:r>
            <w:r>
              <w:rPr>
                <w:rFonts w:ascii="Arial" w:hAnsi="Arial"/>
                <w:sz w:val="26"/>
                <w:szCs w:val="26"/>
              </w:rPr>
              <w:t>formación</w:t>
            </w:r>
            <w:r>
              <w:rPr>
                <w:rFonts w:ascii="Arial" w:hAnsi="Arial"/>
                <w:sz w:val="26"/>
                <w:szCs w:val="26"/>
              </w:rPr>
              <w:t xml:space="preserve"> profesional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1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Ambiente laboral en poblaciones diversas generacionalmente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1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Cultura popular y derechos humanos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1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El rol del docente ante los grupos en formación con poblaciones diversas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3 horas 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Gastronomía Saludable y Productos Locales 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numPr>
                <w:ilvl w:val="0"/>
                <w:numId w:val="4"/>
              </w:numPr>
              <w:rPr/>
            </w:pPr>
            <w:r>
              <w:rPr>
                <w:rFonts w:ascii="Arial" w:hAnsi="Arial"/>
                <w:sz w:val="26"/>
                <w:szCs w:val="26"/>
              </w:rPr>
              <w:t>Qu</w:t>
            </w:r>
            <w:r>
              <w:rPr>
                <w:rFonts w:ascii="Arial" w:hAnsi="Arial"/>
                <w:sz w:val="26"/>
                <w:szCs w:val="26"/>
              </w:rPr>
              <w:t>é</w:t>
            </w:r>
            <w:r>
              <w:rPr>
                <w:rFonts w:ascii="Arial" w:hAnsi="Arial"/>
                <w:sz w:val="26"/>
                <w:szCs w:val="26"/>
              </w:rPr>
              <w:t xml:space="preserve"> es identidad local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Respeto a manifestaciones culturales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Bienestar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Valores nutricionales de los alimentos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Súper alimentos de origen costarricense o de producción local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Alimentos vivos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Kilómetro cero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Zonas azules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Alérgenos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2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Tendencia de </w:t>
            </w:r>
            <w:r>
              <w:rPr>
                <w:rFonts w:ascii="Arial" w:hAnsi="Arial"/>
                <w:sz w:val="26"/>
                <w:szCs w:val="26"/>
              </w:rPr>
              <w:t>alimentación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3 horas </w:t>
            </w:r>
          </w:p>
        </w:tc>
      </w:tr>
      <w:tr>
        <w:trPr/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Prospección de Mercados 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Qué es la prospección de mercados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Prospección interna y directa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Identidad de necesidades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La Evaluación y la vigencia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Los planes de gestión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Técnica de centros de influencia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Redes sociales y desarrollo global </w:t>
            </w:r>
          </w:p>
          <w:p>
            <w:pPr>
              <w:pStyle w:val="Contenidodelatabla"/>
              <w:numPr>
                <w:ilvl w:val="0"/>
                <w:numId w:val="0"/>
              </w:numPr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ontenidodelatabla"/>
              <w:numPr>
                <w:ilvl w:val="0"/>
                <w:numId w:val="3"/>
              </w:num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Herramientas y metodológicas de prospección 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3 horas </w:t>
            </w:r>
          </w:p>
        </w:tc>
      </w:tr>
    </w:tbl>
    <w:p>
      <w:pPr>
        <w:pStyle w:val="Normal"/>
        <w:spacing w:lineRule="exact" w:line="427" w:before="1214" w:after="0"/>
        <w:ind w:left="159" w:right="1032" w:hanging="0"/>
        <w:jc w:val="both"/>
        <w:rPr>
          <w:rFonts w:ascii="Arial" w:hAnsi="Arial" w:eastAsia="Arial" w:cs="Arial"/>
          <w:b/>
          <w:b/>
          <w:color w:val="32333D"/>
          <w:spacing w:val="0"/>
          <w:sz w:val="34"/>
        </w:rPr>
      </w:pPr>
      <w:r>
        <w:rPr/>
      </w:r>
    </w:p>
    <w:p>
      <w:pPr>
        <w:pStyle w:val="Normal"/>
        <w:spacing w:lineRule="exact" w:line="192" w:before="696" w:after="0"/>
        <w:ind w:left="9744" w:right="0" w:hanging="0"/>
        <w:jc w:val="left"/>
        <w:rPr>
          <w:rFonts w:ascii="Times New Roman" w:hAnsi="Times New Roman" w:eastAsia="Times New Roman" w:cs="Times New Roman"/>
          <w:color w:val="8D8E97"/>
          <w:spacing w:val="0"/>
          <w:sz w:val="18"/>
        </w:rPr>
      </w:pPr>
      <w:r>
        <w:rPr/>
      </w:r>
    </w:p>
    <w:p>
      <w:pPr>
        <w:pStyle w:val="Normal"/>
        <w:spacing w:lineRule="exact" w:line="1" w:before="9" w:after="0"/>
        <w:ind w:left="9744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1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18"/>
        </w:rPr>
      </w:r>
    </w:p>
    <w:p>
      <w:pPr>
        <w:pStyle w:val="Normal"/>
        <w:spacing w:lineRule="exact" w:line="1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"/>
        </w:rPr>
      </w:r>
    </w:p>
    <w:p>
      <w:pPr>
        <w:pStyle w:val="Normal"/>
        <w:spacing w:lineRule="exact" w:line="52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6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52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6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97" w:before="2529" w:after="0"/>
        <w:ind w:left="1204" w:right="0" w:hanging="0"/>
        <w:jc w:val="left"/>
        <w:rPr>
          <w:rFonts w:ascii="Times New Roman" w:hAnsi="Times New Roman" w:eastAsia="Times New Roman" w:cs="Times New Roman"/>
          <w:color w:val="77777F"/>
          <w:spacing w:val="0"/>
          <w:sz w:val="19"/>
        </w:rPr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es-C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es-CR" w:eastAsia="zh-CN" w:bidi="hi-IN"/>
    </w:rPr>
  </w:style>
  <w:style w:type="character" w:styleId="ListLabel1">
    <w:name w:val="ListLabel 1"/>
    <w:qFormat/>
    <w:rPr>
      <w:rFonts w:ascii="Arial" w:hAnsi="Arial" w:eastAsia="Arial" w:cs="Arial"/>
      <w:color w:val="3682C5"/>
      <w:spacing w:val="0"/>
      <w:sz w:val="21"/>
      <w:u w:val="single"/>
    </w:rPr>
  </w:style>
  <w:style w:type="character" w:styleId="ListLabel2">
    <w:name w:val="ListLabel 2"/>
    <w:qFormat/>
    <w:rPr>
      <w:rFonts w:ascii="Arial" w:hAnsi="Arial" w:eastAsia="Arial" w:cs="Arial"/>
      <w:color w:val="80B3D9"/>
      <w:spacing w:val="0"/>
      <w:sz w:val="21"/>
      <w:u w:val="single"/>
    </w:rPr>
  </w:style>
  <w:style w:type="character" w:styleId="ListLabel3">
    <w:name w:val="ListLabel 3"/>
    <w:qFormat/>
    <w:rPr>
      <w:rFonts w:ascii="Arial" w:hAnsi="Arial" w:eastAsia="Arial" w:cs="Arial"/>
      <w:color w:val="558AD9"/>
      <w:spacing w:val="0"/>
      <w:sz w:val="21"/>
      <w:u w:val="single"/>
    </w:rPr>
  </w:style>
  <w:style w:type="character" w:styleId="ListLabel4">
    <w:name w:val="ListLabel 4"/>
    <w:qFormat/>
    <w:rPr>
      <w:rFonts w:ascii="Arial" w:hAnsi="Arial" w:eastAsia="Arial" w:cs="Arial"/>
      <w:color w:val="67AFE8"/>
      <w:spacing w:val="0"/>
      <w:sz w:val="21"/>
      <w:u w:val="singl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ascii="Arial" w:hAnsi="Arial" w:eastAsia="Arial" w:cs="Arial"/>
      <w:color w:val="404049"/>
      <w:spacing w:val="0"/>
      <w:sz w:val="19"/>
      <w:u w:val="single"/>
    </w:rPr>
  </w:style>
  <w:style w:type="character" w:styleId="ListLabel6">
    <w:name w:val="ListLabel 6"/>
    <w:qFormat/>
    <w:rPr>
      <w:rFonts w:ascii="Arial" w:hAnsi="Arial" w:eastAsia="Arial" w:cs="Arial"/>
      <w:color w:val="72737A"/>
      <w:spacing w:val="0"/>
      <w:sz w:val="19"/>
      <w:u w:val="single"/>
    </w:rPr>
  </w:style>
  <w:style w:type="character" w:styleId="ListLabel7">
    <w:name w:val="ListLabel 7"/>
    <w:qFormat/>
    <w:rPr>
      <w:rFonts w:ascii="Arial" w:hAnsi="Arial" w:eastAsia="Arial" w:cs="Arial"/>
      <w:color w:val="292831"/>
      <w:spacing w:val="0"/>
      <w:sz w:val="19"/>
      <w:u w:val="single"/>
    </w:rPr>
  </w:style>
  <w:style w:type="character" w:styleId="ListLabel8">
    <w:name w:val="ListLabel 8"/>
    <w:qFormat/>
    <w:rPr>
      <w:rFonts w:ascii="Arial" w:hAnsi="Arial" w:eastAsia="Arial" w:cs="Arial"/>
      <w:color w:val="585C65"/>
      <w:spacing w:val="0"/>
      <w:sz w:val="19"/>
      <w:u w:val="single"/>
    </w:rPr>
  </w:style>
  <w:style w:type="character" w:styleId="ListLabel9">
    <w:name w:val="ListLabel 9"/>
    <w:qFormat/>
    <w:rPr>
      <w:rFonts w:ascii="Arial" w:hAnsi="Arial" w:eastAsia="Arial" w:cs="Arial"/>
      <w:color w:val="000000"/>
      <w:spacing w:val="0"/>
      <w:sz w:val="19"/>
      <w:u w:val="single"/>
    </w:rPr>
  </w:style>
  <w:style w:type="character" w:styleId="ListLabel10">
    <w:name w:val="ListLabel 10"/>
    <w:qFormat/>
    <w:rPr>
      <w:rFonts w:ascii="Arial" w:hAnsi="Arial" w:cs="Symbol"/>
      <w:sz w:val="26"/>
    </w:rPr>
  </w:style>
  <w:style w:type="character" w:styleId="ListLabel11">
    <w:name w:val="ListLabel 11"/>
    <w:qFormat/>
    <w:rPr>
      <w:rFonts w:ascii="Arial" w:hAnsi="Arial" w:cs="Symbol"/>
      <w:sz w:val="26"/>
    </w:rPr>
  </w:style>
  <w:style w:type="character" w:styleId="ListLabel12">
    <w:name w:val="ListLabel 12"/>
    <w:qFormat/>
    <w:rPr>
      <w:rFonts w:ascii="Arial" w:hAnsi="Arial" w:eastAsia="Arial" w:cs="Arial"/>
      <w:color w:val="3682C5"/>
      <w:spacing w:val="0"/>
      <w:sz w:val="21"/>
      <w:u w:val="single"/>
    </w:rPr>
  </w:style>
  <w:style w:type="character" w:styleId="ListLabel13">
    <w:name w:val="ListLabel 13"/>
    <w:qFormat/>
    <w:rPr>
      <w:rFonts w:ascii="Arial" w:hAnsi="Arial" w:eastAsia="Arial" w:cs="Arial"/>
      <w:color w:val="80B3D9"/>
      <w:spacing w:val="0"/>
      <w:sz w:val="21"/>
      <w:u w:val="single"/>
    </w:rPr>
  </w:style>
  <w:style w:type="character" w:styleId="ListLabel14">
    <w:name w:val="ListLabel 14"/>
    <w:qFormat/>
    <w:rPr>
      <w:rFonts w:ascii="Arial" w:hAnsi="Arial" w:eastAsia="Arial" w:cs="Arial"/>
      <w:color w:val="558AD9"/>
      <w:spacing w:val="0"/>
      <w:sz w:val="21"/>
      <w:u w:val="single"/>
    </w:rPr>
  </w:style>
  <w:style w:type="character" w:styleId="ListLabel15">
    <w:name w:val="ListLabel 15"/>
    <w:qFormat/>
    <w:rPr>
      <w:rFonts w:ascii="Arial" w:hAnsi="Arial" w:eastAsia="Arial" w:cs="Arial"/>
      <w:color w:val="67AFE8"/>
      <w:spacing w:val="0"/>
      <w:sz w:val="21"/>
      <w:u w:val="single"/>
    </w:rPr>
  </w:style>
  <w:style w:type="character" w:styleId="ListLabel16">
    <w:name w:val="ListLabel 16"/>
    <w:qFormat/>
    <w:rPr>
      <w:rFonts w:ascii="Arial" w:hAnsi="Arial" w:eastAsia="Arial" w:cs="Arial"/>
      <w:color w:val="404049"/>
      <w:spacing w:val="0"/>
      <w:sz w:val="19"/>
      <w:u w:val="single"/>
    </w:rPr>
  </w:style>
  <w:style w:type="character" w:styleId="ListLabel17">
    <w:name w:val="ListLabel 17"/>
    <w:qFormat/>
    <w:rPr>
      <w:rFonts w:ascii="Arial" w:hAnsi="Arial" w:eastAsia="Arial" w:cs="Arial"/>
      <w:color w:val="72737A"/>
      <w:spacing w:val="0"/>
      <w:sz w:val="19"/>
      <w:u w:val="single"/>
    </w:rPr>
  </w:style>
  <w:style w:type="character" w:styleId="ListLabel18">
    <w:name w:val="ListLabel 18"/>
    <w:qFormat/>
    <w:rPr>
      <w:rFonts w:ascii="Arial" w:hAnsi="Arial" w:eastAsia="Arial" w:cs="Arial"/>
      <w:color w:val="292831"/>
      <w:spacing w:val="0"/>
      <w:sz w:val="19"/>
      <w:u w:val="single"/>
    </w:rPr>
  </w:style>
  <w:style w:type="character" w:styleId="ListLabel19">
    <w:name w:val="ListLabel 19"/>
    <w:qFormat/>
    <w:rPr>
      <w:rFonts w:ascii="Arial" w:hAnsi="Arial" w:eastAsia="Arial" w:cs="Arial"/>
      <w:color w:val="585C65"/>
      <w:spacing w:val="0"/>
      <w:sz w:val="19"/>
      <w:u w:val="single"/>
    </w:rPr>
  </w:style>
  <w:style w:type="character" w:styleId="ListLabel20">
    <w:name w:val="ListLabel 20"/>
    <w:qFormat/>
    <w:rPr>
      <w:rFonts w:ascii="Arial" w:hAnsi="Arial" w:eastAsia="Arial" w:cs="Arial"/>
      <w:color w:val="000000"/>
      <w:spacing w:val="0"/>
      <w:sz w:val="19"/>
      <w:u w:val="single"/>
    </w:rPr>
  </w:style>
  <w:style w:type="character" w:styleId="ListLabel21">
    <w:name w:val="ListLabel 21"/>
    <w:qFormat/>
    <w:rPr>
      <w:rFonts w:ascii="Arial" w:hAnsi="Arial" w:eastAsia="Arial" w:cs="Arial"/>
      <w:color w:val="292831"/>
      <w:spacing w:val="0"/>
      <w:sz w:val="19"/>
      <w:u w:val="single"/>
    </w:rPr>
  </w:style>
  <w:style w:type="character" w:styleId="ListLabel22">
    <w:name w:val="ListLabel 22"/>
    <w:qFormat/>
    <w:rPr>
      <w:rFonts w:ascii="Arial" w:hAnsi="Arial" w:eastAsia="Arial" w:cs="Arial"/>
      <w:color w:val="404049"/>
      <w:spacing w:val="0"/>
      <w:sz w:val="19"/>
      <w:u w:val="single"/>
    </w:rPr>
  </w:style>
  <w:style w:type="character" w:styleId="ListLabel23">
    <w:name w:val="ListLabel 23"/>
    <w:qFormat/>
    <w:rPr>
      <w:rFonts w:ascii="Arial" w:hAnsi="Arial" w:eastAsia="Arial" w:cs="Arial"/>
      <w:color w:val="72737A"/>
      <w:spacing w:val="0"/>
      <w:sz w:val="19"/>
      <w:u w:val="single"/>
    </w:rPr>
  </w:style>
  <w:style w:type="character" w:styleId="ListLabel24">
    <w:name w:val="ListLabel 24"/>
    <w:qFormat/>
    <w:rPr>
      <w:rFonts w:ascii="Arial" w:hAnsi="Arial" w:cs="Symbol"/>
      <w:sz w:val="26"/>
    </w:rPr>
  </w:style>
  <w:style w:type="character" w:styleId="ListLabel25">
    <w:name w:val="ListLabel 25"/>
    <w:qFormat/>
    <w:rPr>
      <w:rFonts w:ascii="Arial" w:hAnsi="Arial" w:cs="Symbol"/>
      <w:sz w:val="26"/>
    </w:rPr>
  </w:style>
  <w:style w:type="character" w:styleId="ListLabel26">
    <w:name w:val="ListLabel 26"/>
    <w:qFormat/>
    <w:rPr>
      <w:rFonts w:ascii="Arial" w:hAnsi="Arial" w:eastAsia="Arial" w:cs="Arial"/>
      <w:color w:val="3682C5"/>
      <w:spacing w:val="0"/>
      <w:sz w:val="21"/>
      <w:u w:val="single"/>
    </w:rPr>
  </w:style>
  <w:style w:type="character" w:styleId="ListLabel27">
    <w:name w:val="ListLabel 27"/>
    <w:qFormat/>
    <w:rPr>
      <w:rFonts w:ascii="Arial" w:hAnsi="Arial" w:eastAsia="Arial" w:cs="Arial"/>
      <w:color w:val="80B3D9"/>
      <w:spacing w:val="0"/>
      <w:sz w:val="21"/>
      <w:u w:val="single"/>
    </w:rPr>
  </w:style>
  <w:style w:type="character" w:styleId="ListLabel28">
    <w:name w:val="ListLabel 28"/>
    <w:qFormat/>
    <w:rPr>
      <w:rFonts w:ascii="Arial" w:hAnsi="Arial" w:eastAsia="Arial" w:cs="Arial"/>
      <w:color w:val="558AD9"/>
      <w:spacing w:val="0"/>
      <w:sz w:val="21"/>
      <w:u w:val="single"/>
    </w:rPr>
  </w:style>
  <w:style w:type="character" w:styleId="ListLabel29">
    <w:name w:val="ListLabel 29"/>
    <w:qFormat/>
    <w:rPr>
      <w:rFonts w:ascii="Arial" w:hAnsi="Arial" w:eastAsia="Arial" w:cs="Arial"/>
      <w:color w:val="67AFE8"/>
      <w:spacing w:val="0"/>
      <w:sz w:val="21"/>
      <w:u w:val="single"/>
    </w:rPr>
  </w:style>
  <w:style w:type="character" w:styleId="ListLabel30">
    <w:name w:val="ListLabel 30"/>
    <w:qFormat/>
    <w:rPr>
      <w:rFonts w:ascii="Arial" w:hAnsi="Arial" w:eastAsia="Arial" w:cs="Arial"/>
      <w:color w:val="404049"/>
      <w:spacing w:val="0"/>
      <w:sz w:val="19"/>
      <w:u w:val="single"/>
    </w:rPr>
  </w:style>
  <w:style w:type="character" w:styleId="ListLabel31">
    <w:name w:val="ListLabel 31"/>
    <w:qFormat/>
    <w:rPr>
      <w:rFonts w:ascii="Arial" w:hAnsi="Arial" w:eastAsia="Arial" w:cs="Arial"/>
      <w:color w:val="72737A"/>
      <w:spacing w:val="0"/>
      <w:sz w:val="19"/>
      <w:u w:val="single"/>
    </w:rPr>
  </w:style>
  <w:style w:type="character" w:styleId="ListLabel32">
    <w:name w:val="ListLabel 32"/>
    <w:qFormat/>
    <w:rPr>
      <w:rFonts w:ascii="Arial" w:hAnsi="Arial" w:eastAsia="Arial" w:cs="Arial"/>
      <w:color w:val="292831"/>
      <w:spacing w:val="0"/>
      <w:sz w:val="19"/>
      <w:u w:val="single"/>
    </w:rPr>
  </w:style>
  <w:style w:type="character" w:styleId="ListLabel33">
    <w:name w:val="ListLabel 33"/>
    <w:qFormat/>
    <w:rPr>
      <w:rFonts w:ascii="Arial" w:hAnsi="Arial" w:eastAsia="Arial" w:cs="Arial"/>
      <w:color w:val="585C65"/>
      <w:spacing w:val="0"/>
      <w:sz w:val="19"/>
      <w:u w:val="single"/>
    </w:rPr>
  </w:style>
  <w:style w:type="character" w:styleId="ListLabel34">
    <w:name w:val="ListLabel 34"/>
    <w:qFormat/>
    <w:rPr>
      <w:rFonts w:ascii="Arial" w:hAnsi="Arial" w:eastAsia="Arial" w:cs="Arial"/>
      <w:color w:val="000000"/>
      <w:spacing w:val="0"/>
      <w:sz w:val="19"/>
      <w:u w:val="single"/>
    </w:rPr>
  </w:style>
  <w:style w:type="character" w:styleId="ListLabel35">
    <w:name w:val="ListLabel 35"/>
    <w:qFormat/>
    <w:rPr>
      <w:rFonts w:ascii="Arial" w:hAnsi="Arial" w:eastAsia="Arial" w:cs="Arial"/>
      <w:color w:val="292831"/>
      <w:spacing w:val="0"/>
      <w:sz w:val="19"/>
      <w:u w:val="single"/>
    </w:rPr>
  </w:style>
  <w:style w:type="character" w:styleId="ListLabel36">
    <w:name w:val="ListLabel 36"/>
    <w:qFormat/>
    <w:rPr>
      <w:rFonts w:ascii="Arial" w:hAnsi="Arial" w:eastAsia="Arial" w:cs="Arial"/>
      <w:color w:val="404049"/>
      <w:spacing w:val="0"/>
      <w:sz w:val="19"/>
      <w:u w:val="single"/>
    </w:rPr>
  </w:style>
  <w:style w:type="character" w:styleId="ListLabel37">
    <w:name w:val="ListLabel 37"/>
    <w:qFormat/>
    <w:rPr>
      <w:rFonts w:ascii="Arial" w:hAnsi="Arial" w:eastAsia="Arial" w:cs="Arial"/>
      <w:color w:val="72737A"/>
      <w:spacing w:val="0"/>
      <w:sz w:val="19"/>
      <w:u w:val="single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LibreOffice/6.0.4.2$Windows_x86 LibreOffice_project/9b0d9b32d5dcda91d2f1a96dc04c645c450872bf</Application>
  <Pages>4</Pages>
  <Words>297</Words>
  <Characters>1480</Characters>
  <CharactersWithSpaces>1721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es-CR</dc:language>
  <cp:lastModifiedBy/>
  <dcterms:modified xsi:type="dcterms:W3CDTF">2018-09-19T08:30:20Z</dcterms:modified>
  <cp:revision>1</cp:revision>
  <dc:subject/>
  <dc:title/>
</cp:coreProperties>
</file>